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802034"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6FE2486C" w:rsidR="00DC4F97" w:rsidRPr="004F08D2" w:rsidRDefault="006A7F03"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KLASA: 406-06/26-01/02</w:t>
      </w:r>
    </w:p>
    <w:p w14:paraId="24F29B3B" w14:textId="25A284C3" w:rsidR="00DC4F97" w:rsidRPr="004F08D2" w:rsidRDefault="00CE797F"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2178-18-02/03-26-4</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0FFE9082">
                <wp:simplePos x="0" y="0"/>
                <wp:positionH relativeFrom="column">
                  <wp:posOffset>2154555</wp:posOffset>
                </wp:positionH>
                <wp:positionV relativeFrom="paragraph">
                  <wp:posOffset>111760</wp:posOffset>
                </wp:positionV>
                <wp:extent cx="3893185" cy="687121"/>
                <wp:effectExtent l="0" t="0" r="1206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185" cy="687121"/>
                        </a:xfrm>
                        <a:prstGeom prst="rect">
                          <a:avLst/>
                        </a:prstGeom>
                        <a:solidFill>
                          <a:srgbClr val="FFFFFF"/>
                        </a:solidFill>
                        <a:ln w="9525">
                          <a:solidFill>
                            <a:srgbClr val="000000"/>
                          </a:solidFill>
                          <a:miter lim="800000"/>
                          <a:headEnd/>
                          <a:tailEnd/>
                        </a:ln>
                      </wps:spPr>
                      <wps:txbx>
                        <w:txbxContent>
                          <w:p w14:paraId="54E88276" w14:textId="3EC9E428"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Građevinski radovi Josip Mirčić, vl. Josip Mirčić</w:t>
                            </w:r>
                          </w:p>
                          <w:p w14:paraId="76E1C4A7" w14:textId="784A1CFB"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Ivana Zapoljskog 130, Zapolje</w:t>
                            </w:r>
                          </w:p>
                          <w:p w14:paraId="4E422810" w14:textId="0862405F"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35420 Staro Petrovo Selo</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69.65pt;margin-top:8.8pt;width:306.55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">
                <v:textbox>
                  <w:txbxContent>
                    <w:p w14:paraId="54E88276" w14:textId="3EC9E428"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 xml:space="preserve">Građevinski radovi Josip </w:t>
                      </w:r>
                      <w:proofErr w:type="spellStart"/>
                      <w:r>
                        <w:rPr>
                          <w:rFonts w:ascii="Arial" w:hAnsi="Arial" w:cs="Arial"/>
                          <w:b/>
                          <w:bCs/>
                          <w:sz w:val="24"/>
                          <w:szCs w:val="24"/>
                        </w:rPr>
                        <w:t>Mirčić</w:t>
                      </w:r>
                      <w:proofErr w:type="spellEnd"/>
                      <w:r>
                        <w:rPr>
                          <w:rFonts w:ascii="Arial" w:hAnsi="Arial" w:cs="Arial"/>
                          <w:b/>
                          <w:bCs/>
                          <w:sz w:val="24"/>
                          <w:szCs w:val="24"/>
                        </w:rPr>
                        <w:t xml:space="preserve">, </w:t>
                      </w:r>
                      <w:proofErr w:type="spellStart"/>
                      <w:r>
                        <w:rPr>
                          <w:rFonts w:ascii="Arial" w:hAnsi="Arial" w:cs="Arial"/>
                          <w:b/>
                          <w:bCs/>
                          <w:sz w:val="24"/>
                          <w:szCs w:val="24"/>
                        </w:rPr>
                        <w:t>vl</w:t>
                      </w:r>
                      <w:proofErr w:type="spellEnd"/>
                      <w:r>
                        <w:rPr>
                          <w:rFonts w:ascii="Arial" w:hAnsi="Arial" w:cs="Arial"/>
                          <w:b/>
                          <w:bCs/>
                          <w:sz w:val="24"/>
                          <w:szCs w:val="24"/>
                        </w:rPr>
                        <w:t xml:space="preserve">. Josip </w:t>
                      </w:r>
                      <w:proofErr w:type="spellStart"/>
                      <w:r>
                        <w:rPr>
                          <w:rFonts w:ascii="Arial" w:hAnsi="Arial" w:cs="Arial"/>
                          <w:b/>
                          <w:bCs/>
                          <w:sz w:val="24"/>
                          <w:szCs w:val="24"/>
                        </w:rPr>
                        <w:t>Mirčić</w:t>
                      </w:r>
                      <w:proofErr w:type="spellEnd"/>
                    </w:p>
                    <w:p w14:paraId="76E1C4A7" w14:textId="784A1CFB"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 xml:space="preserve">Ivana </w:t>
                      </w:r>
                      <w:proofErr w:type="spellStart"/>
                      <w:r>
                        <w:rPr>
                          <w:rFonts w:ascii="Arial" w:hAnsi="Arial" w:cs="Arial"/>
                          <w:b/>
                          <w:bCs/>
                          <w:sz w:val="24"/>
                          <w:szCs w:val="24"/>
                        </w:rPr>
                        <w:t>Zapoljskog</w:t>
                      </w:r>
                      <w:proofErr w:type="spellEnd"/>
                      <w:r>
                        <w:rPr>
                          <w:rFonts w:ascii="Arial" w:hAnsi="Arial" w:cs="Arial"/>
                          <w:b/>
                          <w:bCs/>
                          <w:sz w:val="24"/>
                          <w:szCs w:val="24"/>
                        </w:rPr>
                        <w:t xml:space="preserve"> 130, Zapolje</w:t>
                      </w:r>
                    </w:p>
                    <w:p w14:paraId="4E422810" w14:textId="0862405F" w:rsidR="00400AD8" w:rsidRPr="00400AD8" w:rsidRDefault="00CE797F" w:rsidP="004F08D2">
                      <w:pPr>
                        <w:spacing w:after="0"/>
                        <w:jc w:val="right"/>
                        <w:rPr>
                          <w:rFonts w:ascii="Arial" w:hAnsi="Arial" w:cs="Arial"/>
                          <w:b/>
                          <w:bCs/>
                          <w:sz w:val="24"/>
                          <w:szCs w:val="24"/>
                        </w:rPr>
                      </w:pPr>
                      <w:r>
                        <w:rPr>
                          <w:rFonts w:ascii="Arial" w:hAnsi="Arial" w:cs="Arial"/>
                          <w:b/>
                          <w:bCs/>
                          <w:sz w:val="24"/>
                          <w:szCs w:val="24"/>
                        </w:rPr>
                        <w:t>35420 Staro Petrovo Selo</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74FAC67A"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6A7F03" w:rsidRPr="006A7F03">
        <w:rPr>
          <w:rFonts w:ascii="Times New Roman" w:hAnsi="Times New Roman" w:cs="Times New Roman"/>
          <w:sz w:val="24"/>
          <w:szCs w:val="24"/>
        </w:rPr>
        <w:t>Radovi na objektu za predškolsku djelatnost u Adžamovcima</w:t>
      </w:r>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50449B58" w:rsidR="00FB3C71" w:rsidRPr="004F08D2" w:rsidRDefault="006A7F03" w:rsidP="00CC1808">
      <w:pPr>
        <w:spacing w:after="0"/>
        <w:jc w:val="both"/>
        <w:rPr>
          <w:rFonts w:ascii="Times New Roman" w:hAnsi="Times New Roman" w:cs="Times New Roman"/>
          <w:sz w:val="24"/>
          <w:szCs w:val="24"/>
        </w:rPr>
      </w:pPr>
      <w:r>
        <w:rPr>
          <w:rFonts w:ascii="Times New Roman" w:hAnsi="Times New Roman" w:cs="Times New Roman"/>
          <w:sz w:val="24"/>
          <w:szCs w:val="24"/>
        </w:rPr>
        <w:t>1.2. Evidencijski broj nabave: 35</w:t>
      </w:r>
      <w:r w:rsidR="00FB3C71" w:rsidRPr="004F08D2">
        <w:rPr>
          <w:rFonts w:ascii="Times New Roman" w:hAnsi="Times New Roman" w:cs="Times New Roman"/>
          <w:sz w:val="24"/>
          <w:szCs w:val="24"/>
        </w:rPr>
        <w:t>/26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3C356AC9"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 xml:space="preserve">1.3. Procijenjena vrijednost nabave: </w:t>
      </w:r>
      <w:r w:rsidR="00F61044">
        <w:rPr>
          <w:rFonts w:ascii="Times New Roman" w:hAnsi="Times New Roman" w:cs="Times New Roman"/>
          <w:sz w:val="24"/>
          <w:szCs w:val="24"/>
        </w:rPr>
        <w:t>29.815,22</w:t>
      </w:r>
      <w:r w:rsidRPr="004F08D2">
        <w:rPr>
          <w:rFonts w:ascii="Times New Roman" w:hAnsi="Times New Roman" w:cs="Times New Roman"/>
          <w:sz w:val="24"/>
          <w:szCs w:val="24"/>
        </w:rPr>
        <w:t xml:space="preserve"> eur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60F8E745" w:rsidR="00B57587" w:rsidRPr="004F08D2" w:rsidRDefault="006A7F03" w:rsidP="00CC1808">
      <w:pPr>
        <w:spacing w:after="0"/>
        <w:rPr>
          <w:rFonts w:ascii="Times New Roman" w:hAnsi="Times New Roman" w:cs="Times New Roman"/>
          <w:sz w:val="24"/>
          <w:szCs w:val="24"/>
        </w:rPr>
      </w:pPr>
      <w:r w:rsidRPr="006A7F03">
        <w:rPr>
          <w:rFonts w:ascii="Times New Roman" w:hAnsi="Times New Roman" w:cs="Times New Roman"/>
          <w:sz w:val="24"/>
          <w:szCs w:val="24"/>
        </w:rPr>
        <w:t xml:space="preserve">Radovi </w:t>
      </w:r>
      <w:r>
        <w:rPr>
          <w:rFonts w:ascii="Times New Roman" w:hAnsi="Times New Roman" w:cs="Times New Roman"/>
          <w:sz w:val="24"/>
          <w:szCs w:val="24"/>
        </w:rPr>
        <w:t>adaptacije zgrade</w:t>
      </w:r>
      <w:r w:rsidRPr="006A7F03">
        <w:rPr>
          <w:rFonts w:ascii="Times New Roman" w:hAnsi="Times New Roman" w:cs="Times New Roman"/>
          <w:sz w:val="24"/>
          <w:szCs w:val="24"/>
        </w:rPr>
        <w:t xml:space="preserve"> za predškolsku djelatnost u Adžamovcima</w:t>
      </w:r>
      <w:r w:rsidR="00260CF9" w:rsidRPr="004F08D2">
        <w:rPr>
          <w:rFonts w:ascii="Times New Roman" w:hAnsi="Times New Roman" w:cs="Times New Roman"/>
          <w:sz w:val="24"/>
          <w:szCs w:val="24"/>
        </w:rPr>
        <w:t>, u svemu u skladu s troškovnikom u prilogu B ovog Poziva</w:t>
      </w:r>
      <w:r>
        <w:rPr>
          <w:rFonts w:ascii="Times New Roman" w:hAnsi="Times New Roman" w:cs="Times New Roman"/>
          <w:sz w:val="24"/>
          <w:szCs w:val="24"/>
        </w:rPr>
        <w:t xml:space="preserve"> i prilogu C </w:t>
      </w:r>
      <w:r w:rsidR="00FC6B9B">
        <w:rPr>
          <w:rFonts w:ascii="Times New Roman" w:hAnsi="Times New Roman" w:cs="Times New Roman"/>
          <w:sz w:val="24"/>
          <w:szCs w:val="24"/>
        </w:rPr>
        <w:t>Tehnički opis.</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24F61EB6"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A7F03">
        <w:rPr>
          <w:rFonts w:ascii="Times New Roman" w:hAnsi="Times New Roman" w:cs="Times New Roman"/>
          <w:sz w:val="24"/>
          <w:szCs w:val="24"/>
        </w:rPr>
        <w:t>30 dana od dana</w:t>
      </w:r>
      <w:r w:rsidR="006D57CA" w:rsidRPr="004F08D2">
        <w:rPr>
          <w:rFonts w:ascii="Times New Roman" w:hAnsi="Times New Roman" w:cs="Times New Roman"/>
          <w:sz w:val="24"/>
          <w:szCs w:val="24"/>
        </w:rPr>
        <w:t xml:space="preserve"> obostranog potpisa Ugovora</w:t>
      </w:r>
    </w:p>
    <w:p w14:paraId="1104DFE5" w14:textId="77777777" w:rsidR="006A7F03" w:rsidRDefault="006A7F03" w:rsidP="004F08D2">
      <w:pPr>
        <w:spacing w:after="0"/>
        <w:jc w:val="both"/>
        <w:rPr>
          <w:rFonts w:ascii="Times New Roman" w:hAnsi="Times New Roman" w:cs="Times New Roman"/>
          <w:sz w:val="24"/>
          <w:szCs w:val="24"/>
        </w:rPr>
      </w:pPr>
    </w:p>
    <w:p w14:paraId="024641B8" w14:textId="030E1B61" w:rsidR="004F08D2" w:rsidRDefault="00B954C9" w:rsidP="006A7F03">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34B8CD0" w14:textId="64F60752"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2.2. Mjesto izvršenja:</w:t>
      </w:r>
      <w:r w:rsidR="006A7F03">
        <w:rPr>
          <w:rFonts w:ascii="Times New Roman" w:hAnsi="Times New Roman" w:cs="Times New Roman"/>
          <w:sz w:val="24"/>
          <w:szCs w:val="24"/>
        </w:rPr>
        <w:t xml:space="preserve"> Bana Josipa Jelačića 2, Adžamovci, k.č.br. 243/1, k.o Adžamovci</w:t>
      </w:r>
    </w:p>
    <w:p w14:paraId="4D83C70E" w14:textId="77777777" w:rsidR="006A7F03" w:rsidRDefault="006A7F03" w:rsidP="00CC1808">
      <w:pPr>
        <w:spacing w:after="0"/>
        <w:rPr>
          <w:rFonts w:ascii="Times New Roman" w:hAnsi="Times New Roman" w:cs="Times New Roman"/>
          <w:sz w:val="24"/>
          <w:szCs w:val="24"/>
        </w:rPr>
      </w:pP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680E8ED8"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6A7F03">
        <w:rPr>
          <w:rFonts w:ascii="Times New Roman" w:hAnsi="Times New Roman" w:cs="Times New Roman"/>
          <w:sz w:val="24"/>
          <w:szCs w:val="24"/>
        </w:rPr>
        <w:t xml:space="preserve">u </w:t>
      </w:r>
      <w:r w:rsidR="00260CF9" w:rsidRPr="004F08D2">
        <w:rPr>
          <w:rFonts w:ascii="Times New Roman" w:hAnsi="Times New Roman" w:cs="Times New Roman"/>
          <w:sz w:val="24"/>
          <w:szCs w:val="24"/>
        </w:rPr>
        <w:t>roku od 30 dana</w:t>
      </w:r>
      <w:r w:rsidR="006A7F03">
        <w:rPr>
          <w:rFonts w:ascii="Times New Roman" w:hAnsi="Times New Roman" w:cs="Times New Roman"/>
          <w:sz w:val="24"/>
          <w:szCs w:val="24"/>
        </w:rPr>
        <w:t xml:space="preserve"> od zaprimanja računa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u Republici Hrvatskoj, ako gospodarski subjekt ima poslovni nastan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-u Republici Hrvatskoj ili u državi poslovnog nastana gospodarskog subjekta, ako gospodarski subjekt nema poslovni nastan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nastana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Ukoliko gospodarski subjekt namjerava dio ugovora o javnoj nabavi dati u podugovor jednom ili više podizvoditelja, gore navedene okolnosti utvrđuju se za sve podizvoditelje.</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259FD2BF" w14:textId="77777777" w:rsidR="00DF1DFE" w:rsidRPr="0065749E" w:rsidRDefault="00DF1DFE" w:rsidP="00DF1DFE">
      <w:pPr>
        <w:pStyle w:val="Podnoje"/>
        <w:numPr>
          <w:ilvl w:val="0"/>
          <w:numId w:val="8"/>
        </w:numPr>
        <w:spacing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Popis </w:t>
      </w:r>
      <w:r>
        <w:rPr>
          <w:rFonts w:asciiTheme="minorHAnsi" w:hAnsiTheme="minorHAnsi" w:cstheme="minorHAnsi"/>
          <w:sz w:val="24"/>
          <w:szCs w:val="24"/>
        </w:rPr>
        <w:t>radova izvršenih</w:t>
      </w:r>
      <w:r w:rsidRPr="0065749E">
        <w:rPr>
          <w:rFonts w:asciiTheme="minorHAnsi" w:hAnsiTheme="minorHAnsi" w:cstheme="minorHAnsi"/>
          <w:sz w:val="24"/>
          <w:szCs w:val="24"/>
        </w:rPr>
        <w:t xml:space="preserve"> u godini u kojoj je započeo postupak nabave i tijekom pet godina koje prethode toj godini. Popis sadrži vrijednost radova, datum, mjesto izvođenja radova i naziv druge ugovorne strane. Popis kao dokaz o zadovoljavajućem izvršenju radova sadrži ili mu se </w:t>
      </w:r>
      <w:r w:rsidRPr="00584711">
        <w:rPr>
          <w:rFonts w:asciiTheme="minorHAnsi" w:hAnsiTheme="minorHAnsi" w:cstheme="minorHAnsi"/>
          <w:sz w:val="24"/>
          <w:szCs w:val="24"/>
          <w:u w:val="single"/>
        </w:rPr>
        <w:t xml:space="preserve">prilaže potvrda druge ugovorne strane </w:t>
      </w:r>
      <w:r w:rsidRPr="0065749E">
        <w:rPr>
          <w:rFonts w:asciiTheme="minorHAnsi" w:hAnsiTheme="minorHAnsi" w:cstheme="minorHAnsi"/>
          <w:sz w:val="24"/>
          <w:szCs w:val="24"/>
        </w:rPr>
        <w:t>da su radovi izvedeni u skladu s pravilima struke i uredno izvršeni. Ako je potrebno, naručitelj može izravno od druge ugovorne strane zatražiti provjeru istinitosti potvrde</w:t>
      </w:r>
    </w:p>
    <w:p w14:paraId="7DA39851" w14:textId="7B5E62C5" w:rsidR="006A7F03" w:rsidRPr="00DF1DFE" w:rsidRDefault="00DF1DFE" w:rsidP="00DF1DFE">
      <w:pPr>
        <w:pStyle w:val="Podnoje"/>
        <w:spacing w:line="276" w:lineRule="auto"/>
        <w:ind w:left="709"/>
        <w:jc w:val="both"/>
        <w:rPr>
          <w:rFonts w:asciiTheme="minorHAnsi" w:hAnsiTheme="minorHAnsi" w:cstheme="minorHAnsi"/>
          <w:sz w:val="24"/>
          <w:szCs w:val="24"/>
        </w:rPr>
      </w:pPr>
      <w:r w:rsidRPr="0065749E">
        <w:rPr>
          <w:rFonts w:asciiTheme="minorHAnsi" w:hAnsiTheme="minorHAnsi" w:cstheme="minorHAnsi"/>
          <w:b/>
          <w:sz w:val="24"/>
          <w:szCs w:val="24"/>
        </w:rPr>
        <w:lastRenderedPageBreak/>
        <w:t>Minimalna razina tehničke i stručne sposobnosti</w:t>
      </w:r>
      <w:r w:rsidRPr="0065749E">
        <w:rPr>
          <w:rFonts w:asciiTheme="minorHAnsi" w:hAnsiTheme="minorHAnsi" w:cstheme="minorHAnsi"/>
          <w:sz w:val="24"/>
          <w:szCs w:val="24"/>
        </w:rPr>
        <w:t xml:space="preserve">: </w:t>
      </w:r>
      <w:r w:rsidRPr="00DF1DFE">
        <w:rPr>
          <w:rFonts w:asciiTheme="minorHAnsi" w:hAnsiTheme="minorHAnsi" w:cstheme="minorHAnsi"/>
          <w:sz w:val="24"/>
          <w:szCs w:val="24"/>
        </w:rPr>
        <w:t>Gospodarski subjekt mora dokazati da je u godini u kojoj je počeo postupak javne nabave i tijekom 5 godina koje prethode toj godini izvršio najmanje jedan, a najviše 5 rada istih ili sličnih predmetu nabave za koji podnosi ponudu, čija kumulativna vrijednost mora biti minimalno u visini procijenjene vrijednosti nabave</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118AE96F" w14:textId="192A0F8F" w:rsidR="006A7F03" w:rsidRDefault="007721D6" w:rsidP="006A7F03">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7C8CA437" w14:textId="77777777" w:rsidR="00DF1DFE" w:rsidRDefault="00DF1DFE" w:rsidP="006A7F03">
      <w:pPr>
        <w:pStyle w:val="t-9-8"/>
        <w:spacing w:before="0" w:beforeAutospacing="0" w:after="0" w:afterAutospacing="0" w:line="276" w:lineRule="auto"/>
        <w:ind w:left="708"/>
        <w:jc w:val="both"/>
        <w:rPr>
          <w:i/>
        </w:rPr>
      </w:pPr>
    </w:p>
    <w:p w14:paraId="3A84C153" w14:textId="56F649CA" w:rsidR="00DF1DFE" w:rsidRPr="004F08D2" w:rsidRDefault="00DF1DFE" w:rsidP="006A7F03">
      <w:pPr>
        <w:pStyle w:val="t-9-8"/>
        <w:spacing w:before="0" w:beforeAutospacing="0" w:after="0" w:afterAutospacing="0" w:line="276" w:lineRule="auto"/>
        <w:ind w:left="708"/>
        <w:jc w:val="both"/>
        <w:rPr>
          <w:i/>
        </w:rPr>
      </w:pPr>
      <w:r w:rsidRPr="00DF1DFE">
        <w:rPr>
          <w:i/>
        </w:rPr>
        <w:t xml:space="preserve">U slučaju zajednice gospodarskih subjekata, tehnička i stručna sposobnost </w:t>
      </w:r>
      <w:r>
        <w:rPr>
          <w:i/>
        </w:rPr>
        <w:t xml:space="preserve">iz točke 2.8.2. </w:t>
      </w:r>
      <w:r w:rsidRPr="00DF1DFE">
        <w:rPr>
          <w:i/>
        </w:rPr>
        <w:t>može se dokazati kumulativno.</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3B1ECAB8"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je obvezan ponuditi jamstvo za ozbiljnost ponude u obliku bjanko zadužnice solemnizirane od strane javnog bilježnika ili novčanog pologa n</w:t>
      </w:r>
      <w:r w:rsidR="00CC1808" w:rsidRPr="004F08D2">
        <w:rPr>
          <w:rFonts w:ascii="Times New Roman" w:hAnsi="Times New Roman" w:cs="Times New Roman"/>
          <w:bCs/>
          <w:sz w:val="24"/>
          <w:szCs w:val="24"/>
        </w:rPr>
        <w:t>a r</w:t>
      </w:r>
      <w:r w:rsidR="00BB2E65">
        <w:rPr>
          <w:rFonts w:ascii="Times New Roman" w:hAnsi="Times New Roman" w:cs="Times New Roman"/>
          <w:bCs/>
          <w:sz w:val="24"/>
          <w:szCs w:val="24"/>
        </w:rPr>
        <w:t>ačun Naručitelja u vrijednosti 8</w:t>
      </w:r>
      <w:r w:rsidR="00CC1808" w:rsidRPr="004F08D2">
        <w:rPr>
          <w:rFonts w:ascii="Times New Roman" w:hAnsi="Times New Roman" w:cs="Times New Roman"/>
          <w:bCs/>
          <w:sz w:val="24"/>
          <w:szCs w:val="24"/>
        </w:rPr>
        <w:t>00,00 eur.</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Bjanko zadužnica mora biti dostavljeno u izvorniku i ne smije biti ni na koji način oštećeno (bušenjem, klamanjem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3D61124A" w14:textId="77777777" w:rsidR="00334C7B" w:rsidRDefault="00334C7B" w:rsidP="00CC1808">
      <w:pPr>
        <w:spacing w:after="0"/>
        <w:contextualSpacing/>
        <w:jc w:val="both"/>
        <w:rPr>
          <w:rFonts w:ascii="Times New Roman" w:hAnsi="Times New Roman" w:cs="Times New Roman"/>
          <w:b/>
          <w:bCs/>
          <w:sz w:val="24"/>
          <w:szCs w:val="24"/>
        </w:rPr>
      </w:pPr>
    </w:p>
    <w:p w14:paraId="50076511" w14:textId="77777777" w:rsidR="00334C7B" w:rsidRDefault="00334C7B" w:rsidP="00CC1808">
      <w:pPr>
        <w:spacing w:after="0"/>
        <w:contextualSpacing/>
        <w:jc w:val="both"/>
        <w:rPr>
          <w:rFonts w:ascii="Times New Roman" w:hAnsi="Times New Roman" w:cs="Times New Roman"/>
          <w:b/>
          <w:bCs/>
          <w:sz w:val="24"/>
          <w:szCs w:val="24"/>
        </w:rPr>
      </w:pPr>
    </w:p>
    <w:p w14:paraId="46BD2241" w14:textId="77777777" w:rsidR="00334C7B" w:rsidRDefault="00334C7B"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569FB090"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BB2E65">
        <w:rPr>
          <w:rFonts w:ascii="Times New Roman" w:hAnsi="Times New Roman" w:cs="Times New Roman"/>
          <w:bCs/>
          <w:sz w:val="24"/>
          <w:szCs w:val="24"/>
        </w:rPr>
        <w:t>e – evidencijski broj nabave: 35</w:t>
      </w:r>
      <w:r w:rsidR="00CC1808" w:rsidRPr="004F08D2">
        <w:rPr>
          <w:rFonts w:ascii="Times New Roman" w:hAnsi="Times New Roman" w:cs="Times New Roman"/>
          <w:bCs/>
          <w:sz w:val="24"/>
          <w:szCs w:val="24"/>
        </w:rPr>
        <w:t>/26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solemnizirane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je dužan najduže u roku od 8 (osam) dana nakon uspješno obavljene primopredaje građevine, naručitelju predati jamstvo za otklanjanje nedostataka u jamstvenom roku u vrijednosti 5% (pet posto) izvedenih radova (bez PDV-a), u obliku bjanko zadužnice solemnizirane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79C591D" w:rsidR="000F654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p>
    <w:p w14:paraId="7EC591BA" w14:textId="77777777" w:rsidR="009E4524" w:rsidRDefault="009E4524" w:rsidP="000F6542">
      <w:pPr>
        <w:spacing w:after="0"/>
        <w:jc w:val="both"/>
        <w:rPr>
          <w:rFonts w:ascii="Times New Roman" w:hAnsi="Times New Roman" w:cs="Times New Roman"/>
          <w:bCs/>
          <w:sz w:val="24"/>
          <w:szCs w:val="24"/>
        </w:rPr>
      </w:pPr>
    </w:p>
    <w:p w14:paraId="7C74843A" w14:textId="0A325B60" w:rsidR="009E4524" w:rsidRPr="004F08D2" w:rsidRDefault="009E4524" w:rsidP="000F6542">
      <w:pPr>
        <w:spacing w:after="0"/>
        <w:jc w:val="both"/>
        <w:rPr>
          <w:rFonts w:ascii="Times New Roman" w:hAnsi="Times New Roman" w:cs="Times New Roman"/>
          <w:bCs/>
          <w:sz w:val="24"/>
          <w:szCs w:val="24"/>
        </w:rPr>
      </w:pPr>
      <w:r w:rsidRPr="009E4524">
        <w:rPr>
          <w:rFonts w:ascii="Times New Roman" w:hAnsi="Times New Roman" w:cs="Times New Roman"/>
          <w:bCs/>
          <w:sz w:val="24"/>
          <w:szCs w:val="24"/>
        </w:rPr>
        <w:t>Kao dokaz trajanja jamstvenog roka, ponuditelj u sklopu ponude dostavlja Iz</w:t>
      </w:r>
      <w:r>
        <w:rPr>
          <w:rFonts w:ascii="Times New Roman" w:hAnsi="Times New Roman" w:cs="Times New Roman"/>
          <w:bCs/>
          <w:sz w:val="24"/>
          <w:szCs w:val="24"/>
        </w:rPr>
        <w:t xml:space="preserve">javu o trajanju jamstvenog roka. </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Default="00436D0B" w:rsidP="000F6542">
      <w:pPr>
        <w:spacing w:after="0"/>
        <w:jc w:val="both"/>
        <w:rPr>
          <w:rFonts w:ascii="Times New Roman" w:hAnsi="Times New Roman" w:cs="Times New Roman"/>
          <w:bCs/>
          <w:sz w:val="24"/>
          <w:szCs w:val="24"/>
        </w:rPr>
      </w:pPr>
    </w:p>
    <w:p w14:paraId="6D134FEF" w14:textId="77777777" w:rsidR="001851E1" w:rsidRDefault="001851E1" w:rsidP="000F6542">
      <w:pPr>
        <w:spacing w:after="0"/>
        <w:jc w:val="both"/>
        <w:rPr>
          <w:rFonts w:ascii="Times New Roman" w:hAnsi="Times New Roman" w:cs="Times New Roman"/>
          <w:bCs/>
          <w:sz w:val="24"/>
          <w:szCs w:val="24"/>
        </w:rPr>
      </w:pPr>
    </w:p>
    <w:p w14:paraId="18EE738C" w14:textId="77777777" w:rsidR="001851E1" w:rsidRDefault="001851E1" w:rsidP="000F6542">
      <w:pPr>
        <w:spacing w:after="0"/>
        <w:jc w:val="both"/>
        <w:rPr>
          <w:rFonts w:ascii="Times New Roman" w:hAnsi="Times New Roman" w:cs="Times New Roman"/>
          <w:bCs/>
          <w:sz w:val="24"/>
          <w:szCs w:val="24"/>
        </w:rPr>
      </w:pPr>
    </w:p>
    <w:p w14:paraId="0ED36EBF" w14:textId="77777777" w:rsidR="001851E1" w:rsidRDefault="001851E1" w:rsidP="000F6542">
      <w:pPr>
        <w:spacing w:after="0"/>
        <w:jc w:val="both"/>
        <w:rPr>
          <w:rFonts w:ascii="Times New Roman" w:hAnsi="Times New Roman" w:cs="Times New Roman"/>
          <w:bCs/>
          <w:sz w:val="24"/>
          <w:szCs w:val="24"/>
        </w:rPr>
      </w:pPr>
    </w:p>
    <w:p w14:paraId="604C414B" w14:textId="77777777" w:rsidR="001851E1" w:rsidRDefault="001851E1" w:rsidP="000F6542">
      <w:pPr>
        <w:spacing w:after="0"/>
        <w:jc w:val="both"/>
        <w:rPr>
          <w:rFonts w:ascii="Times New Roman" w:hAnsi="Times New Roman" w:cs="Times New Roman"/>
          <w:bCs/>
          <w:sz w:val="24"/>
          <w:szCs w:val="24"/>
        </w:rPr>
      </w:pPr>
    </w:p>
    <w:p w14:paraId="6871C504" w14:textId="77777777" w:rsidR="001851E1" w:rsidRPr="004F08D2" w:rsidRDefault="001851E1" w:rsidP="000F6542">
      <w:pPr>
        <w:spacing w:after="0"/>
        <w:jc w:val="both"/>
        <w:rPr>
          <w:rFonts w:ascii="Times New Roman" w:hAnsi="Times New Roman" w:cs="Times New Roman"/>
          <w:bCs/>
          <w:sz w:val="24"/>
          <w:szCs w:val="24"/>
        </w:rPr>
      </w:pP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6291A395" w14:textId="3D35BA32" w:rsidR="009E4524" w:rsidRPr="004F08D2" w:rsidRDefault="009E4524" w:rsidP="00FB3C71">
      <w:pPr>
        <w:numPr>
          <w:ilvl w:val="0"/>
          <w:numId w:val="1"/>
        </w:numPr>
        <w:spacing w:after="0"/>
        <w:contextualSpacing/>
        <w:jc w:val="both"/>
        <w:rPr>
          <w:rFonts w:ascii="Times New Roman" w:hAnsi="Times New Roman" w:cs="Times New Roman"/>
          <w:bCs/>
          <w:sz w:val="24"/>
          <w:szCs w:val="24"/>
        </w:rPr>
      </w:pPr>
      <w:r>
        <w:rPr>
          <w:rFonts w:ascii="Times New Roman" w:hAnsi="Times New Roman" w:cs="Times New Roman"/>
          <w:bCs/>
          <w:sz w:val="24"/>
          <w:szCs w:val="24"/>
        </w:rPr>
        <w:t>Izjavu o trajanju jamstvenog roka</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4BFA672D"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B20146">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BB2E65">
        <w:rPr>
          <w:rFonts w:ascii="Times New Roman" w:hAnsi="Times New Roman" w:cs="Times New Roman"/>
          <w:b/>
          <w:sz w:val="24"/>
          <w:szCs w:val="24"/>
        </w:rPr>
        <w:t xml:space="preserve"> do 10</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0E550F34" w14:textId="77777777" w:rsidR="009E4524"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6FA0246F" w14:textId="77777777" w:rsidR="001851E1" w:rsidRDefault="001851E1" w:rsidP="00CC1808">
      <w:pPr>
        <w:spacing w:after="0"/>
        <w:rPr>
          <w:rFonts w:ascii="Times New Roman" w:hAnsi="Times New Roman" w:cs="Times New Roman"/>
          <w:b/>
          <w:sz w:val="24"/>
          <w:szCs w:val="24"/>
        </w:rPr>
      </w:pPr>
    </w:p>
    <w:p w14:paraId="3B214557" w14:textId="703506DE" w:rsidR="000B2398" w:rsidRPr="009E4524" w:rsidRDefault="00FB3C71" w:rsidP="00CC1808">
      <w:pPr>
        <w:spacing w:after="0"/>
        <w:rPr>
          <w:rFonts w:ascii="Times New Roman" w:hAnsi="Times New Roman" w:cs="Times New Roman"/>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18177FCB" w14:textId="19371613" w:rsidR="004F08D2" w:rsidRPr="00BB2E65" w:rsidRDefault="000B2398" w:rsidP="00BB2E65">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10D53DA8"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bookmarkStart w:id="0" w:name="_GoBack"/>
      <w:bookmarkEnd w:id="0"/>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38A93" w14:textId="77777777" w:rsidR="00906099" w:rsidRDefault="00906099" w:rsidP="00844551">
      <w:pPr>
        <w:spacing w:after="0" w:line="240" w:lineRule="auto"/>
      </w:pPr>
      <w:r>
        <w:separator/>
      </w:r>
    </w:p>
  </w:endnote>
  <w:endnote w:type="continuationSeparator" w:id="0">
    <w:p w14:paraId="58347AA3" w14:textId="77777777" w:rsidR="00906099" w:rsidRDefault="00906099"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1851E1">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F8ED9" w14:textId="77777777" w:rsidR="00906099" w:rsidRDefault="00906099" w:rsidP="00844551">
      <w:pPr>
        <w:spacing w:after="0" w:line="240" w:lineRule="auto"/>
      </w:pPr>
      <w:r>
        <w:separator/>
      </w:r>
    </w:p>
  </w:footnote>
  <w:footnote w:type="continuationSeparator" w:id="0">
    <w:p w14:paraId="29C00A54" w14:textId="77777777" w:rsidR="00906099" w:rsidRDefault="00906099"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42C45"/>
    <w:multiLevelType w:val="hybridMultilevel"/>
    <w:tmpl w:val="A5E60D2A"/>
    <w:lvl w:ilvl="0" w:tplc="2F0C3514">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4"/>
  </w:num>
  <w:num w:numId="12">
    <w:abstractNumId w:val="1"/>
  </w:num>
  <w:num w:numId="13">
    <w:abstractNumId w:val="15"/>
  </w:num>
  <w:num w:numId="14">
    <w:abstractNumId w:val="11"/>
  </w:num>
  <w:num w:numId="15">
    <w:abstractNumId w:val="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45E3"/>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0F6542"/>
    <w:rsid w:val="00116CF2"/>
    <w:rsid w:val="001234AE"/>
    <w:rsid w:val="0014045B"/>
    <w:rsid w:val="00167E72"/>
    <w:rsid w:val="001851E1"/>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3465"/>
    <w:rsid w:val="002B68E1"/>
    <w:rsid w:val="00313136"/>
    <w:rsid w:val="0032033E"/>
    <w:rsid w:val="00321CB6"/>
    <w:rsid w:val="00334C7B"/>
    <w:rsid w:val="00353973"/>
    <w:rsid w:val="00364965"/>
    <w:rsid w:val="003664F6"/>
    <w:rsid w:val="00373E4E"/>
    <w:rsid w:val="00390F86"/>
    <w:rsid w:val="003A2A44"/>
    <w:rsid w:val="003A6A14"/>
    <w:rsid w:val="003A70E0"/>
    <w:rsid w:val="003C2CF0"/>
    <w:rsid w:val="003C2E96"/>
    <w:rsid w:val="003E3E35"/>
    <w:rsid w:val="003F10D1"/>
    <w:rsid w:val="003F268B"/>
    <w:rsid w:val="003F7A3D"/>
    <w:rsid w:val="00400AD8"/>
    <w:rsid w:val="00411B87"/>
    <w:rsid w:val="004124B7"/>
    <w:rsid w:val="0043003B"/>
    <w:rsid w:val="00436D0B"/>
    <w:rsid w:val="00475924"/>
    <w:rsid w:val="00475F04"/>
    <w:rsid w:val="004A3654"/>
    <w:rsid w:val="004A5E75"/>
    <w:rsid w:val="004B2E3C"/>
    <w:rsid w:val="004E3CFF"/>
    <w:rsid w:val="004F08D2"/>
    <w:rsid w:val="004F3387"/>
    <w:rsid w:val="005061F6"/>
    <w:rsid w:val="00517298"/>
    <w:rsid w:val="005226E8"/>
    <w:rsid w:val="00584711"/>
    <w:rsid w:val="005859AB"/>
    <w:rsid w:val="0065749E"/>
    <w:rsid w:val="00686B77"/>
    <w:rsid w:val="006A636B"/>
    <w:rsid w:val="006A7F03"/>
    <w:rsid w:val="006C1FDE"/>
    <w:rsid w:val="006D57CA"/>
    <w:rsid w:val="006F0BA4"/>
    <w:rsid w:val="006F71AE"/>
    <w:rsid w:val="006F7D3D"/>
    <w:rsid w:val="0070766C"/>
    <w:rsid w:val="00715ADF"/>
    <w:rsid w:val="0072558F"/>
    <w:rsid w:val="00727131"/>
    <w:rsid w:val="0074791C"/>
    <w:rsid w:val="007575D7"/>
    <w:rsid w:val="00761AAA"/>
    <w:rsid w:val="007721D6"/>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01A0D"/>
    <w:rsid w:val="00906099"/>
    <w:rsid w:val="00931209"/>
    <w:rsid w:val="009330EB"/>
    <w:rsid w:val="009619FD"/>
    <w:rsid w:val="00961AAA"/>
    <w:rsid w:val="009620CA"/>
    <w:rsid w:val="009B47B6"/>
    <w:rsid w:val="009B5F06"/>
    <w:rsid w:val="009D5AB8"/>
    <w:rsid w:val="009E045F"/>
    <w:rsid w:val="009E4524"/>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20146"/>
    <w:rsid w:val="00B34BC6"/>
    <w:rsid w:val="00B50753"/>
    <w:rsid w:val="00B57587"/>
    <w:rsid w:val="00B954C9"/>
    <w:rsid w:val="00BB2E65"/>
    <w:rsid w:val="00BC40C6"/>
    <w:rsid w:val="00BD2156"/>
    <w:rsid w:val="00BD5079"/>
    <w:rsid w:val="00BE359D"/>
    <w:rsid w:val="00C352C9"/>
    <w:rsid w:val="00C56377"/>
    <w:rsid w:val="00C6076D"/>
    <w:rsid w:val="00C66B07"/>
    <w:rsid w:val="00C9124B"/>
    <w:rsid w:val="00CC1808"/>
    <w:rsid w:val="00CE797F"/>
    <w:rsid w:val="00D00541"/>
    <w:rsid w:val="00D103C4"/>
    <w:rsid w:val="00D24D11"/>
    <w:rsid w:val="00D530E9"/>
    <w:rsid w:val="00D761E2"/>
    <w:rsid w:val="00D86BAE"/>
    <w:rsid w:val="00DB4BDA"/>
    <w:rsid w:val="00DC4F97"/>
    <w:rsid w:val="00DC6D1A"/>
    <w:rsid w:val="00DE4128"/>
    <w:rsid w:val="00DF1DFE"/>
    <w:rsid w:val="00DF3A75"/>
    <w:rsid w:val="00E04B8D"/>
    <w:rsid w:val="00E70338"/>
    <w:rsid w:val="00E955D4"/>
    <w:rsid w:val="00EA0C8B"/>
    <w:rsid w:val="00EA4850"/>
    <w:rsid w:val="00ED3E5A"/>
    <w:rsid w:val="00EF0ADA"/>
    <w:rsid w:val="00EF1B0D"/>
    <w:rsid w:val="00F23664"/>
    <w:rsid w:val="00F40619"/>
    <w:rsid w:val="00F52337"/>
    <w:rsid w:val="00F53684"/>
    <w:rsid w:val="00F558A0"/>
    <w:rsid w:val="00F60023"/>
    <w:rsid w:val="00F61044"/>
    <w:rsid w:val="00F66E97"/>
    <w:rsid w:val="00F825BA"/>
    <w:rsid w:val="00F96741"/>
    <w:rsid w:val="00FB3C71"/>
    <w:rsid w:val="00FC6B9B"/>
    <w:rsid w:val="00FD0F50"/>
    <w:rsid w:val="00FE6551"/>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1520</Words>
  <Characters>8668</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81</cp:revision>
  <cp:lastPrinted>2022-12-02T11:40:00Z</cp:lastPrinted>
  <dcterms:created xsi:type="dcterms:W3CDTF">2020-02-18T13:16:00Z</dcterms:created>
  <dcterms:modified xsi:type="dcterms:W3CDTF">2026-02-05T12:07:00Z</dcterms:modified>
</cp:coreProperties>
</file>